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2D" w:rsidRDefault="00686C2D" w:rsidP="00EC58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6C2D" w:rsidRPr="00F678E1" w:rsidRDefault="00686C2D" w:rsidP="00686C2D">
      <w:pPr>
        <w:ind w:left="2124" w:firstLine="708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Теоретический тур</w:t>
      </w:r>
    </w:p>
    <w:p w:rsidR="009E1030" w:rsidRDefault="00654B06" w:rsidP="00EC58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-16.2pt;margin-top:12pt;width:21.9pt;height:21pt;z-index:251661312" stroked="f">
            <v:textbox style="mso-next-textbox:#_x0000_s1075" inset="0,0,0,0">
              <w:txbxContent>
                <w:p w:rsidR="009E1030" w:rsidRPr="00AA2C0C" w:rsidRDefault="009E1030" w:rsidP="009E1030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1"/>
                  </w:r>
                </w:p>
              </w:txbxContent>
            </v:textbox>
          </v:shape>
        </w:pict>
      </w:r>
    </w:p>
    <w:p w:rsidR="009E1030" w:rsidRDefault="009E1030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C6863">
        <w:rPr>
          <w:rFonts w:ascii="Times New Roman" w:hAnsi="Times New Roman" w:cs="Times New Roman"/>
          <w:sz w:val="24"/>
          <w:szCs w:val="24"/>
        </w:rPr>
        <w:t>В один солнечный полдень минский астроном вдруг заметил, что длина его тени равна его росту. В каком месяце такое могло произойти?</w:t>
      </w:r>
      <w:r>
        <w:rPr>
          <w:rFonts w:ascii="Times New Roman" w:hAnsi="Times New Roman" w:cs="Times New Roman"/>
          <w:sz w:val="24"/>
          <w:szCs w:val="24"/>
        </w:rPr>
        <w:t xml:space="preserve"> Воспользуйтесь прилагаемыми эфемеридами Солнца</w:t>
      </w:r>
      <w:r w:rsidR="000032BF">
        <w:rPr>
          <w:rFonts w:ascii="Times New Roman" w:hAnsi="Times New Roman" w:cs="Times New Roman"/>
          <w:sz w:val="24"/>
          <w:szCs w:val="24"/>
        </w:rPr>
        <w:t xml:space="preserve"> (на оборотной стороне)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030" w:rsidRDefault="00654B06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202" style="position:absolute;left:0;text-align:left;margin-left:-16.2pt;margin-top:10.95pt;width:21.9pt;height:21pt;z-index:251662336" stroked="f">
            <v:textbox style="mso-next-textbox:#_x0000_s1076" inset="0,0,0,0">
              <w:txbxContent>
                <w:p w:rsidR="009E1030" w:rsidRPr="00AA2C0C" w:rsidRDefault="009E1030" w:rsidP="009E1030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2"/>
                  </w:r>
                </w:p>
              </w:txbxContent>
            </v:textbox>
          </v:shape>
        </w:pict>
      </w:r>
    </w:p>
    <w:p w:rsidR="009E1030" w:rsidRDefault="009E1030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45A7E">
        <w:rPr>
          <w:rFonts w:ascii="Times New Roman" w:hAnsi="Times New Roman" w:cs="Times New Roman"/>
          <w:sz w:val="24"/>
          <w:szCs w:val="24"/>
        </w:rPr>
        <w:t>Астрономы с Земли наблюдают центральное покрытие звезды Марсом, при этом Марс находится в квадратуре. Определите продолжительность этого явления.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Указание: о</w:t>
      </w:r>
      <w:r>
        <w:rPr>
          <w:rFonts w:ascii="Times New Roman" w:hAnsi="Times New Roman" w:cs="Times New Roman"/>
          <w:sz w:val="24"/>
          <w:szCs w:val="24"/>
        </w:rPr>
        <w:t>рбиты планет полагайте круговыми; центральное покрытие – покрытие, при котором центр планеты пересекает звезду.</w:t>
      </w:r>
    </w:p>
    <w:p w:rsidR="009E1030" w:rsidRDefault="00654B06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202" style="position:absolute;left:0;text-align:left;margin-left:-16.35pt;margin-top:12.45pt;width:21.9pt;height:21pt;z-index:251663360" stroked="f">
            <v:textbox style="mso-next-textbox:#_x0000_s1077" inset="0,0,0,0">
              <w:txbxContent>
                <w:p w:rsidR="009E1030" w:rsidRPr="00AA2C0C" w:rsidRDefault="009E1030" w:rsidP="009E1030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3"/>
                  </w:r>
                </w:p>
              </w:txbxContent>
            </v:textbox>
          </v:shape>
        </w:pict>
      </w:r>
    </w:p>
    <w:p w:rsidR="009E1030" w:rsidRDefault="009E1030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минимальный диаметр объектива телескопа, который позволил бы рассмотреть диск звезды Бетельгейзе (</w:t>
      </w:r>
      <w:r w:rsidRPr="00E3536C">
        <w:rPr>
          <w:rFonts w:ascii="Times New Roman" w:hAnsi="Times New Roman" w:cs="Times New Roman"/>
          <w:position w:val="-12"/>
          <w:sz w:val="24"/>
          <w:szCs w:val="24"/>
        </w:rPr>
        <w:object w:dxaOrig="12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15pt;height:17.65pt" o:ole="">
            <v:imagedata r:id="rId7" o:title=""/>
          </v:shape>
          <o:OLEObject Type="Embed" ProgID="Equation.DSMT4" ShapeID="_x0000_i1025" DrawAspect="Content" ObjectID="_1382862432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3536C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26" type="#_x0000_t75" style="width:39.4pt;height:14.25pt" o:ole="">
            <v:imagedata r:id="rId9" o:title=""/>
          </v:shape>
          <o:OLEObject Type="Embed" ProgID="Equation.DSMT4" ShapeID="_x0000_i1026" DrawAspect="Content" ObjectID="_1382862433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пк) в видимом диапазоне длин волн при условии идеальности оптики и атмосферных условий. Существуют ли на Земле телескопы, способные решить эту задачу? Если да, укажите название хотя бы одного из них.</w:t>
      </w:r>
    </w:p>
    <w:p w:rsidR="009E1030" w:rsidRDefault="00654B06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202" style="position:absolute;left:0;text-align:left;margin-left:-16.35pt;margin-top:13.95pt;width:21.9pt;height:21pt;z-index:251664384" stroked="f">
            <v:textbox style="mso-next-textbox:#_x0000_s1078" inset="0,0,0,0">
              <w:txbxContent>
                <w:p w:rsidR="009E1030" w:rsidRPr="00AA2C0C" w:rsidRDefault="009E1030" w:rsidP="009E1030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4"/>
                  </w:r>
                </w:p>
              </w:txbxContent>
            </v:textbox>
          </v:shape>
        </w:pict>
      </w:r>
    </w:p>
    <w:p w:rsidR="009E1030" w:rsidRDefault="009E1030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Звезда Альбирео (</w:t>
      </w:r>
      <w:r w:rsidRPr="0033453A">
        <w:rPr>
          <w:rFonts w:ascii="Times New Roman" w:hAnsi="Times New Roman" w:cs="Times New Roman"/>
          <w:position w:val="-10"/>
          <w:sz w:val="24"/>
          <w:szCs w:val="24"/>
        </w:rPr>
        <w:object w:dxaOrig="200" w:dyaOrig="320">
          <v:shape id="_x0000_i1027" type="#_x0000_t75" style="width:9.5pt;height:15.6pt" o:ole="">
            <v:imagedata r:id="rId11" o:title=""/>
          </v:shape>
          <o:OLEObject Type="Embed" ProgID="Equation.DSMT4" ShapeID="_x0000_i1027" DrawAspect="Content" ObjectID="_1382862434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Лебедя) имеет видимую звездную величину </w:t>
      </w:r>
      <w:r w:rsidRPr="0033453A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028" type="#_x0000_t75" style="width:29.9pt;height:15.6pt" o:ole="">
            <v:imagedata r:id="rId13" o:title=""/>
          </v:shape>
          <o:OLEObject Type="Embed" ProgID="Equation.DSMT4" ShapeID="_x0000_i1028" DrawAspect="Content" ObjectID="_1382862435" r:id="rId14"/>
        </w:object>
      </w:r>
      <w:r>
        <w:rPr>
          <w:rFonts w:ascii="Times New Roman" w:hAnsi="Times New Roman" w:cs="Times New Roman"/>
          <w:sz w:val="24"/>
          <w:szCs w:val="24"/>
        </w:rPr>
        <w:t>. Однако на самом деле она является двойной, причем блеск более яркой звезды ровно в пять раз превышает блеск более тусклой. Определите видимые звездные величины обоих компонент двойной системы.</w:t>
      </w:r>
    </w:p>
    <w:p w:rsidR="009E1030" w:rsidRDefault="00654B06" w:rsidP="009E1030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202" style="position:absolute;left:0;text-align:left;margin-left:-16.2pt;margin-top:12.4pt;width:21.9pt;height:21pt;z-index:251665408" stroked="f">
            <v:textbox style="mso-next-textbox:#_x0000_s1079" inset="0,0,0,0">
              <w:txbxContent>
                <w:p w:rsidR="009E1030" w:rsidRPr="00AA2C0C" w:rsidRDefault="009E1030" w:rsidP="009E1030">
                  <w:pPr>
                    <w:rPr>
                      <w:sz w:val="40"/>
                      <w:szCs w:val="40"/>
                    </w:rPr>
                  </w:pPr>
                  <w:r w:rsidRPr="00AA2C0C">
                    <w:rPr>
                      <w:rFonts w:ascii="Verdana" w:hAnsi="Verdana"/>
                      <w:sz w:val="40"/>
                      <w:szCs w:val="40"/>
                    </w:rPr>
                    <w:sym w:font="Wingdings" w:char="F085"/>
                  </w:r>
                </w:p>
              </w:txbxContent>
            </v:textbox>
          </v:shape>
        </w:pict>
      </w:r>
    </w:p>
    <w:p w:rsidR="009E1030" w:rsidRDefault="009E1030" w:rsidP="000032B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Известно, что в спектре галактики типа Е0 линия поглощения водорода </w:t>
      </w:r>
      <w:r w:rsidRPr="00B60D33">
        <w:rPr>
          <w:rFonts w:ascii="Times New Roman" w:hAnsi="Times New Roman" w:cs="Times New Roman"/>
          <w:position w:val="-12"/>
          <w:sz w:val="24"/>
          <w:szCs w:val="24"/>
        </w:rPr>
        <w:object w:dxaOrig="360" w:dyaOrig="360">
          <v:shape id="_x0000_i1029" type="#_x0000_t75" style="width:17.65pt;height:17.65pt" o:ole="">
            <v:imagedata r:id="rId15" o:title=""/>
          </v:shape>
          <o:OLEObject Type="Embed" ProgID="Equation.DSMT4" ShapeID="_x0000_i1029" DrawAspect="Content" ObjectID="_1382862436" r:id="rId16"/>
        </w:object>
      </w:r>
      <w:r>
        <w:rPr>
          <w:rFonts w:ascii="Times New Roman" w:hAnsi="Times New Roman" w:cs="Times New Roman"/>
          <w:sz w:val="24"/>
          <w:szCs w:val="24"/>
        </w:rPr>
        <w:t xml:space="preserve"> имеет длину волны </w:t>
      </w:r>
      <w:r w:rsidRPr="00B60D33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30" type="#_x0000_t75" style="width:48.9pt;height:14.25pt" o:ole="">
            <v:imagedata r:id="rId17" o:title=""/>
          </v:shape>
          <o:OLEObject Type="Embed" ProgID="Equation.DSMT4" ShapeID="_x0000_i1030" DrawAspect="Content" ObjectID="_1382862437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 нм, при этом лабораторная длина этой волны составляет </w:t>
      </w:r>
      <w:r w:rsidRPr="00B60D33">
        <w:rPr>
          <w:rFonts w:ascii="Times New Roman" w:hAnsi="Times New Roman" w:cs="Times New Roman"/>
          <w:position w:val="-12"/>
          <w:sz w:val="24"/>
          <w:szCs w:val="24"/>
        </w:rPr>
        <w:object w:dxaOrig="1080" w:dyaOrig="360">
          <v:shape id="_x0000_i1031" type="#_x0000_t75" style="width:54.35pt;height:17.65pt" o:ole="">
            <v:imagedata r:id="rId19" o:title=""/>
          </v:shape>
          <o:OLEObject Type="Embed" ProgID="Equation.DSMT4" ShapeID="_x0000_i1031" DrawAspect="Content" ObjectID="_1382862438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 нм. Кроме того, галактика имеет угловой диаметр </w:t>
      </w:r>
      <w:r w:rsidRPr="00B60D33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032" type="#_x0000_t75" style="width:44.85pt;height:15.6pt" o:ole="">
            <v:imagedata r:id="rId21" o:title=""/>
          </v:shape>
          <o:OLEObject Type="Embed" ProgID="Equation.DSMT4" ShapeID="_x0000_i1032" DrawAspect="Content" ObjectID="_1382862439" r:id="rId22"/>
        </w:object>
      </w:r>
      <w:r>
        <w:rPr>
          <w:rFonts w:ascii="Times New Roman" w:hAnsi="Times New Roman" w:cs="Times New Roman"/>
          <w:sz w:val="24"/>
          <w:szCs w:val="24"/>
        </w:rPr>
        <w:t>. Определите ее диаметр в парсеках.</w:t>
      </w:r>
    </w:p>
    <w:p w:rsidR="000032BF" w:rsidRDefault="000032BF" w:rsidP="000032B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032BF" w:rsidRDefault="000032BF" w:rsidP="000032B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032BF" w:rsidRDefault="000032BF" w:rsidP="000032BF">
      <w:pPr>
        <w:spacing w:after="0"/>
        <w:ind w:left="36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Справочные данные</w:t>
      </w:r>
    </w:p>
    <w:p w:rsidR="007A7069" w:rsidRPr="00F678E1" w:rsidRDefault="007A7069" w:rsidP="000032BF">
      <w:pPr>
        <w:spacing w:after="0"/>
        <w:ind w:left="360"/>
        <w:jc w:val="center"/>
        <w:rPr>
          <w:rFonts w:ascii="Verdana" w:hAnsi="Verdana"/>
          <w:b/>
          <w:sz w:val="32"/>
          <w:szCs w:val="32"/>
        </w:rPr>
      </w:pPr>
    </w:p>
    <w:p w:rsidR="000032BF" w:rsidRDefault="000032BF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Широта Минска </w:t>
      </w:r>
      <w:r w:rsidRPr="000032BF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033" type="#_x0000_t75" style="width:39.4pt;height:15.6pt" o:ole="">
            <v:imagedata r:id="rId23" o:title=""/>
          </v:shape>
          <o:OLEObject Type="Embed" ProgID="Equation.DSMT4" ShapeID="_x0000_i1033" DrawAspect="Content" ObjectID="_1382862440" r:id="rId24"/>
        </w:object>
      </w:r>
    </w:p>
    <w:p w:rsidR="000032BF" w:rsidRDefault="000032BF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полуось орбиты Марса </w:t>
      </w:r>
      <w:r w:rsidRPr="000032BF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34" type="#_x0000_t75" style="width:55pt;height:17.65pt" o:ole="">
            <v:imagedata r:id="rId25" o:title=""/>
          </v:shape>
          <o:OLEObject Type="Embed" ProgID="Equation.DSMT4" ShapeID="_x0000_i1034" DrawAspect="Content" ObjectID="_1382862441" r:id="rId26"/>
        </w:object>
      </w:r>
      <w:r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0032BF" w:rsidRDefault="000032BF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Марса </w:t>
      </w:r>
      <w:r w:rsidRPr="000032BF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035" type="#_x0000_t75" style="width:56.4pt;height:17.65pt" o:ole="">
            <v:imagedata r:id="rId27" o:title=""/>
          </v:shape>
          <o:OLEObject Type="Embed" ProgID="Equation.DSMT4" ShapeID="_x0000_i1035" DrawAspect="Content" ObjectID="_1382862442" r:id="rId28"/>
        </w:object>
      </w:r>
      <w:r>
        <w:rPr>
          <w:rFonts w:ascii="Times New Roman" w:hAnsi="Times New Roman" w:cs="Times New Roman"/>
          <w:sz w:val="24"/>
          <w:szCs w:val="24"/>
        </w:rPr>
        <w:t xml:space="preserve"> км</w:t>
      </w:r>
    </w:p>
    <w:p w:rsidR="000032BF" w:rsidRDefault="000032BF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Масса Солнца </w:t>
      </w:r>
      <w:r w:rsidR="00890037" w:rsidRPr="000032BF">
        <w:rPr>
          <w:rFonts w:ascii="Times New Roman" w:hAnsi="Times New Roman" w:cs="Times New Roman"/>
          <w:position w:val="-12"/>
          <w:sz w:val="24"/>
          <w:szCs w:val="24"/>
        </w:rPr>
        <w:object w:dxaOrig="1560" w:dyaOrig="380">
          <v:shape id="_x0000_i1040" type="#_x0000_t75" style="width:77.45pt;height:19pt" o:ole="">
            <v:imagedata r:id="rId29" o:title=""/>
          </v:shape>
          <o:OLEObject Type="Embed" ProgID="Equation.DSMT4" ShapeID="_x0000_i1040" DrawAspect="Content" ObjectID="_1382862443" r:id="rId30"/>
        </w:objec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7A7069" w:rsidRDefault="007A7069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Солнца </w:t>
      </w:r>
      <w:r w:rsidRPr="007A7069">
        <w:rPr>
          <w:rFonts w:ascii="Times New Roman" w:hAnsi="Times New Roman" w:cs="Times New Roman"/>
          <w:position w:val="-12"/>
          <w:sz w:val="24"/>
          <w:szCs w:val="24"/>
        </w:rPr>
        <w:object w:dxaOrig="1380" w:dyaOrig="360">
          <v:shape id="_x0000_i1036" type="#_x0000_t75" style="width:69.3pt;height:17.65pt" o:ole="">
            <v:imagedata r:id="rId31" o:title=""/>
          </v:shape>
          <o:OLEObject Type="Embed" ProgID="Equation.DSMT4" ShapeID="_x0000_i1036" DrawAspect="Content" ObjectID="_1382862444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км</w:t>
      </w:r>
    </w:p>
    <w:p w:rsidR="000032BF" w:rsidRDefault="000032BF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Гравитационная постоянная </w:t>
      </w:r>
      <w:r w:rsidR="007A7069" w:rsidRPr="000032BF">
        <w:rPr>
          <w:rFonts w:ascii="Times New Roman" w:hAnsi="Times New Roman" w:cs="Times New Roman"/>
          <w:position w:val="-10"/>
          <w:sz w:val="24"/>
          <w:szCs w:val="24"/>
        </w:rPr>
        <w:object w:dxaOrig="2580" w:dyaOrig="360">
          <v:shape id="_x0000_i1037" type="#_x0000_t75" style="width:129.05pt;height:17.65pt" o:ole="">
            <v:imagedata r:id="rId33" o:title=""/>
          </v:shape>
          <o:OLEObject Type="Embed" ProgID="Equation.DSMT4" ShapeID="_x0000_i1037" DrawAspect="Content" ObjectID="_1382862445" r:id="rId3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069" w:rsidRPr="000032BF" w:rsidRDefault="007A7069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Постоянная Хаббла </w:t>
      </w:r>
      <w:r w:rsidRPr="007A7069">
        <w:rPr>
          <w:rFonts w:ascii="Times New Roman" w:hAnsi="Times New Roman" w:cs="Times New Roman"/>
          <w:position w:val="-14"/>
          <w:sz w:val="24"/>
          <w:szCs w:val="24"/>
        </w:rPr>
        <w:object w:dxaOrig="2060" w:dyaOrig="400">
          <v:shape id="_x0000_i1038" type="#_x0000_t75" style="width:102.55pt;height:19.7pt" o:ole="">
            <v:imagedata r:id="rId35" o:title=""/>
          </v:shape>
          <o:OLEObject Type="Embed" ProgID="Equation.DSMT4" ShapeID="_x0000_i1038" DrawAspect="Content" ObjectID="_1382862446" r:id="rId36"/>
        </w:object>
      </w:r>
    </w:p>
    <w:p w:rsidR="007A7069" w:rsidRDefault="007A7069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пк = 206 265 а.е. = </w:t>
      </w:r>
      <w:r w:rsidRPr="007A7069">
        <w:rPr>
          <w:rFonts w:ascii="Times New Roman" w:hAnsi="Times New Roman" w:cs="Times New Roman"/>
          <w:position w:val="-6"/>
          <w:sz w:val="24"/>
          <w:szCs w:val="24"/>
        </w:rPr>
        <w:object w:dxaOrig="800" w:dyaOrig="320">
          <v:shape id="_x0000_i1039" type="#_x0000_t75" style="width:40.1pt;height:15.6pt" o:ole="">
            <v:imagedata r:id="rId37" o:title=""/>
          </v:shape>
          <o:OLEObject Type="Embed" ProgID="Equation.DSMT4" ShapeID="_x0000_i1039" DrawAspect="Content" ObjectID="_1382862447" r:id="rId38"/>
        </w:object>
      </w:r>
      <w:r>
        <w:rPr>
          <w:rFonts w:ascii="Times New Roman" w:hAnsi="Times New Roman" w:cs="Times New Roman"/>
          <w:sz w:val="24"/>
          <w:szCs w:val="24"/>
        </w:rPr>
        <w:t xml:space="preserve"> км</w:t>
      </w:r>
    </w:p>
    <w:p w:rsidR="007A7069" w:rsidRDefault="007A7069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а.е. = 149.6 млн км</w:t>
      </w:r>
    </w:p>
    <w:p w:rsidR="007A7069" w:rsidRDefault="007A7069" w:rsidP="007A7069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0032BF" w:rsidRDefault="000032BF" w:rsidP="000032BF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836ED9" w:rsidRDefault="00836ED9">
      <w:pPr>
        <w:rPr>
          <w:rFonts w:ascii="Times New Roman" w:hAnsi="Times New Roman" w:cs="Times New Roman"/>
          <w:b/>
          <w:sz w:val="24"/>
          <w:szCs w:val="24"/>
        </w:rPr>
      </w:pPr>
    </w:p>
    <w:p w:rsidR="00836ED9" w:rsidRPr="001F42CD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836ED9">
        <w:rPr>
          <w:rFonts w:ascii="Courier New" w:eastAsia="Times New Roman" w:hAnsi="Courier New" w:cs="Courier New"/>
          <w:b/>
          <w:sz w:val="20"/>
          <w:szCs w:val="20"/>
          <w:lang w:eastAsia="ru-RU"/>
        </w:rPr>
        <w:t>Эфемериды Солнца</w:t>
      </w:r>
      <w:r w:rsidR="001F42CD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на 2011 год</w:t>
      </w:r>
    </w:p>
    <w:p w:rsidR="00836ED9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6ED9" w:rsidRPr="001F42CD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1F42CD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Дата            Прямое        Склонение  Созвездие   Расст.</w:t>
      </w:r>
    </w:p>
    <w:p w:rsidR="00836ED9" w:rsidRPr="001F42CD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b/>
          <w:sz w:val="20"/>
          <w:szCs w:val="20"/>
          <w:lang w:val="en-US" w:eastAsia="ru-RU"/>
        </w:rPr>
      </w:pPr>
      <w:r w:rsidRPr="001F42CD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восхождение                           от Земли</w:t>
      </w:r>
    </w:p>
    <w:p w:rsidR="00836ED9" w:rsidRPr="001F42CD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en-US" w:eastAsia="ru-RU"/>
        </w:rPr>
      </w:pPr>
      <w:r w:rsidRPr="001F42CD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(ч:м:с)        (°</w:t>
      </w:r>
      <w:r w:rsidR="00047FA5">
        <w:rPr>
          <w:rFonts w:ascii="Courier New" w:eastAsia="Times New Roman" w:hAnsi="Courier New" w:cs="Courier New"/>
          <w:b/>
          <w:sz w:val="20"/>
          <w:szCs w:val="20"/>
          <w:lang w:val="en-US" w:eastAsia="ru-RU"/>
        </w:rPr>
        <w:t>:</w:t>
      </w:r>
      <w:r w:rsidR="001F42CD" w:rsidRPr="001F42CD">
        <w:rPr>
          <w:rFonts w:ascii="Courier New" w:eastAsia="Times New Roman" w:hAnsi="Courier New" w:cs="Courier New"/>
          <w:b/>
          <w:sz w:val="20"/>
          <w:szCs w:val="20"/>
          <w:lang w:val="en-US" w:eastAsia="ru-RU"/>
        </w:rPr>
        <w:t>’</w:t>
      </w:r>
      <w:r w:rsidR="00047FA5">
        <w:rPr>
          <w:rFonts w:ascii="Courier New" w:eastAsia="Times New Roman" w:hAnsi="Courier New" w:cs="Courier New"/>
          <w:b/>
          <w:sz w:val="20"/>
          <w:szCs w:val="20"/>
          <w:lang w:val="en-US" w:eastAsia="ru-RU"/>
        </w:rPr>
        <w:t>:</w:t>
      </w:r>
      <w:r w:rsidR="001F42CD" w:rsidRPr="001F42CD">
        <w:rPr>
          <w:rFonts w:ascii="Courier New" w:eastAsia="Times New Roman" w:hAnsi="Courier New" w:cs="Courier New"/>
          <w:b/>
          <w:sz w:val="20"/>
          <w:szCs w:val="20"/>
          <w:lang w:val="en-US" w:eastAsia="ru-RU"/>
        </w:rPr>
        <w:t>”)</w:t>
      </w:r>
    </w:p>
    <w:p w:rsidR="00836ED9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5/12/2010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16:46:06.69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-22:21:06.4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Oph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0.9855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15/12/2010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17:30:02.52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-23:15:32.2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Oph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0.9843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25/12/2010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18:14:22.92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-23:23:48.2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Sgr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0.9835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5/01/2011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19:03:00.87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-22:38:51.7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Sgr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0.9833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15/01/2011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19:46:30.45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-21:11:00.6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Sgr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0.9836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25/01/2011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20:28:53.47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-19:02:43.3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Cap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0.9845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5/02/2011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21:14:01.57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-16:01:30.8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Cap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0.9859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15/02/2011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21:53:38.90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-12:47:38.4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Cap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0.9877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25/02/2011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22:32:03.25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-9:13:09.1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Aqr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0.9898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5/03/2011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23:02:05.09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-6:11:10.0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Aqr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0.9918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15/03/2011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23:38:58.92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-2:16:25.6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Psc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0.9944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25/03/2011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0:15:27.71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1:40:25.7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Psc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0.9971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5/04/2011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0:55:33.10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5:56:25.9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Psc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1.0003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15/04/2011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1:32:17.20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9:38:29.6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Psc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1.0031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25/04/2011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2:09:34.87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13:04:32.8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Ari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1.0059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5/05/2011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2:47:41.30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16:09:11.7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Ari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1.0085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15/05/2011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3:26:42.36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18:46:59.8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Tau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1.0108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25/05/2011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4:06:38.79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20:53:07.1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Tau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1.0128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5/06/2011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4:51:32.63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22:30:19.1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Tau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1.0146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15/06/2011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5:32:55.62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23:17:30.5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Tau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1.0157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25/06/2011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6:14:30.27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23:23:45.6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Gem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1.0165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5/07/2011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6:55:54.91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22:48:55.7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Gem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1.0167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15/07/2011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7:36:45.58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21:34:35.9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Gem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1.0165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25/07/2011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8:16:46.92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19:43:36.2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Cnc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1.0158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5/08/2011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8:59:42.07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17:03:48.7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Cnc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1.0145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15/08/2011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9:37:39.40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14:09:32.8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Leo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1.0129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25/08/2011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10:14:44.02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10:52:45.3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Leo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1.0109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5/09/2011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10:54:45.19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6:56:32.2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Leo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1.0083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15/09/2011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11:30:41.87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3:09:51.1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Leo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1.0057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25/09/2011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12:06:34.81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-0:42:46.9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Vir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1.0030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5/10/2011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12:42:44.14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-4:35:41.1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Vir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1.0001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15/10/2011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13:19:28.29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-8:22:51.7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Vir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0.9972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25/10/2011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13:57:08.13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-11:58:20.1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Vir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0.9945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5/11/2011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14:39:56.66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-15:33:59.4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Lib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0.9916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15/11/2011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15:20:16.21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-18:23:16.8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Lib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0.9892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25/11/2011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16:02:00.51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-20:40:21.5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Sco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0.9872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5/12/2011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16:44:59.87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-22:19:06.5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Oph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0.9855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15/12/2011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17:28:53.42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-23:14:42.6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Oph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0.9843</w:t>
      </w:r>
    </w:p>
    <w:p w:rsidR="00836ED9" w:rsidRPr="007D3FC6" w:rsidRDefault="00836ED9" w:rsidP="00836E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25/12/2011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18:13:14.94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-23:24:09.5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Sgr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</w:t>
      </w:r>
      <w:r w:rsidRPr="007D3FC6">
        <w:rPr>
          <w:rFonts w:ascii="Courier New" w:eastAsia="Times New Roman" w:hAnsi="Courier New" w:cs="Courier New"/>
          <w:sz w:val="20"/>
          <w:szCs w:val="20"/>
          <w:lang w:eastAsia="ru-RU"/>
        </w:rPr>
        <w:t>0.9836</w:t>
      </w:r>
    </w:p>
    <w:p w:rsidR="00836ED9" w:rsidRPr="0021086A" w:rsidRDefault="00836ED9" w:rsidP="00836E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ED9" w:rsidRDefault="00836ED9">
      <w:pPr>
        <w:rPr>
          <w:rFonts w:ascii="Times New Roman" w:hAnsi="Times New Roman" w:cs="Times New Roman"/>
          <w:b/>
          <w:sz w:val="24"/>
          <w:szCs w:val="24"/>
        </w:rPr>
      </w:pPr>
    </w:p>
    <w:p w:rsidR="00836ED9" w:rsidRDefault="00836ED9">
      <w:pPr>
        <w:rPr>
          <w:rFonts w:ascii="Times New Roman" w:hAnsi="Times New Roman" w:cs="Times New Roman"/>
          <w:b/>
          <w:sz w:val="24"/>
          <w:szCs w:val="24"/>
        </w:rPr>
      </w:pPr>
    </w:p>
    <w:sectPr w:rsidR="00836ED9" w:rsidSect="009E1030">
      <w:headerReference w:type="default" r:id="rId39"/>
      <w:pgSz w:w="11906" w:h="16838"/>
      <w:pgMar w:top="156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CE" w:rsidRDefault="009A2BCE" w:rsidP="009E1030">
      <w:pPr>
        <w:spacing w:after="0" w:line="240" w:lineRule="auto"/>
      </w:pPr>
      <w:r>
        <w:separator/>
      </w:r>
    </w:p>
  </w:endnote>
  <w:endnote w:type="continuationSeparator" w:id="1">
    <w:p w:rsidR="009A2BCE" w:rsidRDefault="009A2BCE" w:rsidP="009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CE" w:rsidRDefault="009A2BCE" w:rsidP="009E1030">
      <w:pPr>
        <w:spacing w:after="0" w:line="240" w:lineRule="auto"/>
      </w:pPr>
      <w:r>
        <w:separator/>
      </w:r>
    </w:p>
  </w:footnote>
  <w:footnote w:type="continuationSeparator" w:id="1">
    <w:p w:rsidR="009A2BCE" w:rsidRDefault="009A2BCE" w:rsidP="009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30" w:rsidRDefault="00654B06">
    <w:pPr>
      <w:pStyle w:val="a4"/>
    </w:pPr>
    <w:r>
      <w:rPr>
        <w:noProof/>
        <w:lang w:eastAsia="ru-RU"/>
      </w:rPr>
      <w:pict>
        <v:line id="_x0000_s2053" style="position:absolute;z-index:251659264" from="-11.7pt,32.15pt" to="497.75pt,32.15pt"/>
      </w:pict>
    </w:r>
    <w:r>
      <w:rPr>
        <w:noProof/>
        <w:lang w:eastAsia="ru-RU"/>
      </w:rPr>
      <w:pict>
        <v:group id="_x0000_s2049" style="position:absolute;margin-left:67.85pt;margin-top:-8.5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9E1030" w:rsidRPr="009E1030" w:rsidRDefault="009E1030" w:rsidP="009E1030">
                  <w:pPr>
                    <w:spacing w:after="0" w:line="240" w:lineRule="auto"/>
                    <w:rPr>
                      <w:rFonts w:ascii="Verdana" w:eastAsia="Calibri" w:hAnsi="Verdana" w:cs="Times New Roman"/>
                    </w:rPr>
                  </w:pP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Районная</w:t>
                  </w:r>
                  <w:r w:rsidRPr="009E1030">
                    <w:rPr>
                      <w:rFonts w:ascii="Verdana" w:eastAsia="Calibri" w:hAnsi="Verdana" w:cs="Times New Roman"/>
                      <w:sz w:val="24"/>
                      <w:szCs w:val="24"/>
                    </w:rPr>
                    <w:t xml:space="preserve"> олимпиада по астрономии</w:t>
                  </w:r>
                  <w:r w:rsidRPr="009E1030">
                    <w:rPr>
                      <w:rFonts w:ascii="Verdana" w:hAnsi="Verdana"/>
                      <w:sz w:val="24"/>
                      <w:szCs w:val="24"/>
                    </w:rPr>
                    <w:t>, г. Минск</w:t>
                  </w:r>
                  <w:r>
                    <w:rPr>
                      <w:rFonts w:ascii="Verdana" w:hAnsi="Verdana"/>
                    </w:rPr>
                    <w:br/>
                  </w:r>
                  <w:r w:rsidRPr="009E1030">
                    <w:rPr>
                      <w:rFonts w:ascii="Verdana" w:hAnsi="Verdana"/>
                      <w:sz w:val="20"/>
                      <w:szCs w:val="20"/>
                    </w:rPr>
                    <w:t>Задания теоретического тура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9E1030" w:rsidRPr="00EF3907" w:rsidRDefault="009E1030" w:rsidP="009E1030">
                  <w:pPr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</w:pPr>
                  <w:r w:rsidRPr="00EF3907">
                    <w:rPr>
                      <w:rFonts w:ascii="Carolina" w:eastAsia="Calibri" w:hAnsi="Carolina" w:cs="Times New Roman"/>
                      <w:b/>
                      <w:color w:val="000000"/>
                      <w:sz w:val="52"/>
                      <w:szCs w:val="52"/>
                      <w:lang w:val="en-US"/>
                    </w:rPr>
                    <w:t>2011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  <w:p w:rsidR="009E1030" w:rsidRDefault="009E10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81C"/>
    <w:rsid w:val="000032BF"/>
    <w:rsid w:val="00047FA5"/>
    <w:rsid w:val="001C1E14"/>
    <w:rsid w:val="001F42CD"/>
    <w:rsid w:val="00210AFA"/>
    <w:rsid w:val="00220D51"/>
    <w:rsid w:val="004959F5"/>
    <w:rsid w:val="004B42B5"/>
    <w:rsid w:val="00654B06"/>
    <w:rsid w:val="00686C2D"/>
    <w:rsid w:val="007558CA"/>
    <w:rsid w:val="007A7069"/>
    <w:rsid w:val="007D7386"/>
    <w:rsid w:val="00836ED9"/>
    <w:rsid w:val="00890037"/>
    <w:rsid w:val="008F2457"/>
    <w:rsid w:val="009A2BCE"/>
    <w:rsid w:val="009B43C7"/>
    <w:rsid w:val="009E1030"/>
    <w:rsid w:val="00A200B7"/>
    <w:rsid w:val="00C268D3"/>
    <w:rsid w:val="00E54FFA"/>
    <w:rsid w:val="00EC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030"/>
  </w:style>
  <w:style w:type="paragraph" w:styleId="a6">
    <w:name w:val="footer"/>
    <w:basedOn w:val="a"/>
    <w:link w:val="a7"/>
    <w:uiPriority w:val="99"/>
    <w:semiHidden/>
    <w:unhideWhenUsed/>
    <w:rsid w:val="009E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030"/>
  </w:style>
  <w:style w:type="paragraph" w:styleId="a8">
    <w:name w:val="Balloon Text"/>
    <w:basedOn w:val="a"/>
    <w:link w:val="a9"/>
    <w:uiPriority w:val="99"/>
    <w:semiHidden/>
    <w:unhideWhenUsed/>
    <w:rsid w:val="009E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3A6F-90A1-49EA-8E47-E68343D2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4</cp:revision>
  <dcterms:created xsi:type="dcterms:W3CDTF">2011-11-09T23:24:00Z</dcterms:created>
  <dcterms:modified xsi:type="dcterms:W3CDTF">2011-11-15T08:20:00Z</dcterms:modified>
</cp:coreProperties>
</file>